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90" w:rsidRPr="00427190" w:rsidRDefault="00427190" w:rsidP="00427190">
      <w:pPr>
        <w:jc w:val="center"/>
        <w:rPr>
          <w:rFonts w:ascii="Times New Roman" w:hAnsi="Times New Roman"/>
          <w:b/>
          <w:sz w:val="28"/>
          <w:szCs w:val="28"/>
        </w:rPr>
      </w:pPr>
      <w:r w:rsidRPr="00427190">
        <w:rPr>
          <w:rFonts w:ascii="Times New Roman" w:hAnsi="Times New Roman"/>
          <w:b/>
          <w:sz w:val="28"/>
          <w:szCs w:val="28"/>
        </w:rPr>
        <w:t xml:space="preserve">Katecheza </w:t>
      </w:r>
      <w:r>
        <w:rPr>
          <w:rFonts w:ascii="Times New Roman" w:hAnsi="Times New Roman"/>
          <w:b/>
          <w:sz w:val="28"/>
          <w:szCs w:val="28"/>
        </w:rPr>
        <w:t>39</w:t>
      </w:r>
      <w:r w:rsidR="004637C9">
        <w:rPr>
          <w:rFonts w:ascii="Times New Roman" w:hAnsi="Times New Roman"/>
          <w:b/>
          <w:sz w:val="28"/>
          <w:szCs w:val="28"/>
        </w:rPr>
        <w:t>6</w:t>
      </w:r>
      <w:bookmarkStart w:id="0" w:name="_GoBack"/>
      <w:bookmarkEnd w:id="0"/>
      <w:r w:rsidRPr="00427190">
        <w:rPr>
          <w:rFonts w:ascii="Times New Roman" w:hAnsi="Times New Roman"/>
          <w:b/>
          <w:sz w:val="28"/>
          <w:szCs w:val="28"/>
        </w:rPr>
        <w:t>, 1</w:t>
      </w:r>
      <w:r>
        <w:rPr>
          <w:rFonts w:ascii="Times New Roman" w:hAnsi="Times New Roman"/>
          <w:b/>
          <w:sz w:val="28"/>
          <w:szCs w:val="28"/>
        </w:rPr>
        <w:t>4</w:t>
      </w:r>
      <w:r w:rsidRPr="0042719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kwietni</w:t>
      </w:r>
      <w:r w:rsidRPr="00427190">
        <w:rPr>
          <w:rFonts w:ascii="Times New Roman" w:hAnsi="Times New Roman"/>
          <w:b/>
          <w:sz w:val="28"/>
          <w:szCs w:val="28"/>
        </w:rPr>
        <w:t>a 2019.</w:t>
      </w:r>
    </w:p>
    <w:p w:rsidR="00427190" w:rsidRPr="00427190" w:rsidRDefault="00427190" w:rsidP="00427190">
      <w:pPr>
        <w:jc w:val="center"/>
        <w:rPr>
          <w:rFonts w:ascii="Times New Roman" w:hAnsi="Times New Roman"/>
          <w:b/>
          <w:sz w:val="28"/>
          <w:szCs w:val="28"/>
        </w:rPr>
      </w:pPr>
      <w:r w:rsidRPr="00427190">
        <w:rPr>
          <w:rFonts w:ascii="Times New Roman" w:hAnsi="Times New Roman"/>
          <w:b/>
          <w:sz w:val="28"/>
          <w:szCs w:val="28"/>
        </w:rPr>
        <w:t>Jakie powinno być wyznanie grzechów?</w:t>
      </w:r>
    </w:p>
    <w:p w:rsidR="00427190" w:rsidRDefault="00427190">
      <w:pPr>
        <w:rPr>
          <w:rFonts w:ascii="Times New Roman" w:hAnsi="Times New Roman"/>
          <w:b/>
          <w:sz w:val="24"/>
          <w:szCs w:val="24"/>
        </w:rPr>
      </w:pPr>
    </w:p>
    <w:p w:rsidR="00D7647C" w:rsidRDefault="00D7647C" w:rsidP="00D7647C">
      <w:pPr>
        <w:rPr>
          <w:rFonts w:ascii="Times New Roman" w:hAnsi="Times New Roman"/>
          <w:sz w:val="24"/>
          <w:szCs w:val="24"/>
        </w:rPr>
      </w:pPr>
      <w:r w:rsidRPr="00D7647C">
        <w:rPr>
          <w:rFonts w:ascii="Times New Roman" w:hAnsi="Times New Roman"/>
          <w:sz w:val="24"/>
          <w:szCs w:val="24"/>
        </w:rPr>
        <w:tab/>
        <w:t>Sam moment wyznania grzechów stanowi dla wielu penitentów wielkie wyzwanie. Często zastanawiamy się jak dany grzech wyznać? „Jak to po prostu powiedzieć”. Nie raz zdarza się</w:t>
      </w:r>
      <w:r>
        <w:rPr>
          <w:rFonts w:ascii="Times New Roman" w:hAnsi="Times New Roman"/>
          <w:sz w:val="24"/>
          <w:szCs w:val="24"/>
        </w:rPr>
        <w:t>,</w:t>
      </w:r>
      <w:r w:rsidRPr="00D7647C">
        <w:rPr>
          <w:rFonts w:ascii="Times New Roman" w:hAnsi="Times New Roman"/>
          <w:sz w:val="24"/>
          <w:szCs w:val="24"/>
        </w:rPr>
        <w:t xml:space="preserve"> że w konfesjonale brakuje nam słów. Jak zatem powinno wyglądać wyznanie grzechów w sakramencie pokuty? Oto kilka ważnych rad: </w:t>
      </w:r>
    </w:p>
    <w:p w:rsidR="00D7647C" w:rsidRPr="00D7647C" w:rsidRDefault="00D7647C" w:rsidP="00D7647C">
      <w:pPr>
        <w:rPr>
          <w:rFonts w:ascii="Times New Roman" w:hAnsi="Times New Roman"/>
          <w:sz w:val="24"/>
          <w:szCs w:val="24"/>
        </w:rPr>
      </w:pPr>
      <w:r w:rsidRPr="00D7647C">
        <w:rPr>
          <w:rFonts w:ascii="Times New Roman" w:hAnsi="Times New Roman"/>
          <w:sz w:val="24"/>
          <w:szCs w:val="24"/>
        </w:rPr>
        <w:t>Wyznanie grzechów powinno być:</w:t>
      </w:r>
    </w:p>
    <w:p w:rsidR="00427190" w:rsidRDefault="00D7647C" w:rsidP="00D7647C">
      <w:pPr>
        <w:rPr>
          <w:rFonts w:ascii="Times New Roman" w:hAnsi="Times New Roman"/>
          <w:sz w:val="24"/>
          <w:szCs w:val="24"/>
        </w:rPr>
      </w:pPr>
      <w:r w:rsidRPr="00D7647C">
        <w:rPr>
          <w:rFonts w:ascii="Times New Roman" w:hAnsi="Times New Roman"/>
          <w:sz w:val="24"/>
          <w:szCs w:val="24"/>
        </w:rPr>
        <w:t>1. </w:t>
      </w:r>
      <w:r w:rsidRPr="00D7647C">
        <w:rPr>
          <w:rFonts w:ascii="Times New Roman" w:hAnsi="Times New Roman"/>
          <w:b/>
          <w:bCs/>
          <w:sz w:val="24"/>
          <w:szCs w:val="24"/>
        </w:rPr>
        <w:t>Proste i krótkie</w:t>
      </w:r>
      <w:r w:rsidRPr="00D7647C">
        <w:rPr>
          <w:rFonts w:ascii="Times New Roman" w:hAnsi="Times New Roman"/>
          <w:sz w:val="24"/>
          <w:szCs w:val="24"/>
        </w:rPr>
        <w:br/>
        <w:t>Bez wyszukiwania specjalnych słów i wyrażeń, ukazywania szczegółów, które niczego nie wnoszą do materii grzechów, a więc nie ma potrzeby opowiadania o czymś co nie należy do spowiedzi, co nie ma z nią żadnej łączności i co spowiedź niepotrzebnie przedłuża.</w:t>
      </w:r>
      <w:r w:rsidRPr="00D7647C">
        <w:rPr>
          <w:rFonts w:ascii="Times New Roman" w:hAnsi="Times New Roman"/>
          <w:sz w:val="24"/>
          <w:szCs w:val="24"/>
        </w:rPr>
        <w:br/>
      </w:r>
    </w:p>
    <w:p w:rsidR="00427190" w:rsidRDefault="00D7647C" w:rsidP="00D7647C">
      <w:pPr>
        <w:rPr>
          <w:rFonts w:ascii="Times New Roman" w:hAnsi="Times New Roman"/>
          <w:sz w:val="24"/>
          <w:szCs w:val="24"/>
        </w:rPr>
      </w:pPr>
      <w:r w:rsidRPr="00D7647C">
        <w:rPr>
          <w:rFonts w:ascii="Times New Roman" w:hAnsi="Times New Roman"/>
          <w:sz w:val="24"/>
          <w:szCs w:val="24"/>
        </w:rPr>
        <w:t>2. </w:t>
      </w:r>
      <w:r w:rsidRPr="00D7647C">
        <w:rPr>
          <w:rFonts w:ascii="Times New Roman" w:hAnsi="Times New Roman"/>
          <w:b/>
          <w:bCs/>
          <w:sz w:val="24"/>
          <w:szCs w:val="24"/>
        </w:rPr>
        <w:t>Pokorne</w:t>
      </w:r>
      <w:r w:rsidRPr="00D7647C">
        <w:rPr>
          <w:rFonts w:ascii="Times New Roman" w:hAnsi="Times New Roman"/>
          <w:sz w:val="24"/>
          <w:szCs w:val="24"/>
        </w:rPr>
        <w:br/>
        <w:t>Pokorne, czyli bez osobistego usprawiedliwiania się i  przerzucania własnej winy na innych. Pokora przejawia się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647C">
        <w:rPr>
          <w:rFonts w:ascii="Times New Roman" w:hAnsi="Times New Roman"/>
          <w:sz w:val="24"/>
          <w:szCs w:val="24"/>
        </w:rPr>
        <w:t>w tym, że grzechy wyznawane są z żalem i poczuciem winy</w:t>
      </w:r>
      <w:r>
        <w:rPr>
          <w:rFonts w:ascii="Times New Roman" w:hAnsi="Times New Roman"/>
          <w:sz w:val="24"/>
          <w:szCs w:val="24"/>
        </w:rPr>
        <w:t>. W</w:t>
      </w:r>
      <w:r w:rsidRPr="00D7647C">
        <w:rPr>
          <w:rFonts w:ascii="Times New Roman" w:hAnsi="Times New Roman"/>
          <w:sz w:val="24"/>
          <w:szCs w:val="24"/>
        </w:rPr>
        <w:t>yraża się</w:t>
      </w:r>
      <w:r>
        <w:rPr>
          <w:rFonts w:ascii="Times New Roman" w:hAnsi="Times New Roman"/>
          <w:sz w:val="24"/>
          <w:szCs w:val="24"/>
        </w:rPr>
        <w:t xml:space="preserve"> także</w:t>
      </w:r>
      <w:r w:rsidRPr="00D7647C">
        <w:rPr>
          <w:rFonts w:ascii="Times New Roman" w:hAnsi="Times New Roman"/>
          <w:sz w:val="24"/>
          <w:szCs w:val="24"/>
        </w:rPr>
        <w:t xml:space="preserve"> w szczerej i czystej intencji. Nie idzie się do spowiedzi ze względów ludzkich, dla zjednania sobie dobrej opinii, zwyczajowo, bezmyślnie, ale</w:t>
      </w:r>
      <w:r>
        <w:rPr>
          <w:rFonts w:ascii="Times New Roman" w:hAnsi="Times New Roman"/>
          <w:sz w:val="24"/>
          <w:szCs w:val="24"/>
        </w:rPr>
        <w:t xml:space="preserve"> z</w:t>
      </w:r>
      <w:r w:rsidRPr="00D7647C">
        <w:rPr>
          <w:rFonts w:ascii="Times New Roman" w:hAnsi="Times New Roman"/>
          <w:sz w:val="24"/>
          <w:szCs w:val="24"/>
        </w:rPr>
        <w:t xml:space="preserve"> osobistej potrzeby serca</w:t>
      </w:r>
      <w:r>
        <w:rPr>
          <w:rFonts w:ascii="Times New Roman" w:hAnsi="Times New Roman"/>
          <w:sz w:val="24"/>
          <w:szCs w:val="24"/>
        </w:rPr>
        <w:t>, które chce pojednać się z Bogiem</w:t>
      </w:r>
      <w:r w:rsidRPr="00D7647C">
        <w:rPr>
          <w:rFonts w:ascii="Times New Roman" w:hAnsi="Times New Roman"/>
          <w:sz w:val="24"/>
          <w:szCs w:val="24"/>
        </w:rPr>
        <w:t>.</w:t>
      </w:r>
      <w:r w:rsidRPr="00D7647C">
        <w:rPr>
          <w:rFonts w:ascii="Times New Roman" w:hAnsi="Times New Roman"/>
          <w:sz w:val="24"/>
          <w:szCs w:val="24"/>
        </w:rPr>
        <w:br/>
      </w:r>
    </w:p>
    <w:p w:rsidR="00D7647C" w:rsidRPr="00D7647C" w:rsidRDefault="00D7647C" w:rsidP="00D7647C">
      <w:pPr>
        <w:rPr>
          <w:rFonts w:ascii="Times New Roman" w:hAnsi="Times New Roman"/>
          <w:sz w:val="24"/>
          <w:szCs w:val="24"/>
        </w:rPr>
      </w:pPr>
      <w:r w:rsidRPr="00D7647C">
        <w:rPr>
          <w:rFonts w:ascii="Times New Roman" w:hAnsi="Times New Roman"/>
          <w:sz w:val="24"/>
          <w:szCs w:val="24"/>
        </w:rPr>
        <w:t>3. </w:t>
      </w:r>
      <w:r w:rsidRPr="00D7647C">
        <w:rPr>
          <w:rFonts w:ascii="Times New Roman" w:hAnsi="Times New Roman"/>
          <w:b/>
          <w:bCs/>
          <w:sz w:val="24"/>
          <w:szCs w:val="24"/>
        </w:rPr>
        <w:t>Szczere</w:t>
      </w:r>
      <w:r w:rsidRPr="00D7647C">
        <w:rPr>
          <w:rFonts w:ascii="Times New Roman" w:hAnsi="Times New Roman"/>
          <w:sz w:val="24"/>
          <w:szCs w:val="24"/>
        </w:rPr>
        <w:br/>
        <w:t xml:space="preserve">Zgodne z tym co dyktuje sumienie, bez ukrywania czegokolwiek, bez pomniejszania czy powiększania wykroczeń i winy. Penitent </w:t>
      </w:r>
      <w:r w:rsidR="00422E6A">
        <w:rPr>
          <w:rFonts w:ascii="Times New Roman" w:hAnsi="Times New Roman"/>
          <w:sz w:val="24"/>
          <w:szCs w:val="24"/>
        </w:rPr>
        <w:t>zobowiązany jest</w:t>
      </w:r>
      <w:r w:rsidRPr="00D7647C">
        <w:rPr>
          <w:rFonts w:ascii="Times New Roman" w:hAnsi="Times New Roman"/>
          <w:sz w:val="24"/>
          <w:szCs w:val="24"/>
        </w:rPr>
        <w:t xml:space="preserve"> spowiadać </w:t>
      </w:r>
      <w:r w:rsidR="00422E6A">
        <w:rPr>
          <w:rFonts w:ascii="Times New Roman" w:hAnsi="Times New Roman"/>
          <w:sz w:val="24"/>
          <w:szCs w:val="24"/>
        </w:rPr>
        <w:t xml:space="preserve">się </w:t>
      </w:r>
      <w:r w:rsidRPr="00D7647C">
        <w:rPr>
          <w:rFonts w:ascii="Times New Roman" w:hAnsi="Times New Roman"/>
          <w:sz w:val="24"/>
          <w:szCs w:val="24"/>
        </w:rPr>
        <w:t>zgodnie z prawdą.</w:t>
      </w:r>
      <w:r w:rsidR="00422E6A">
        <w:rPr>
          <w:rFonts w:ascii="Times New Roman" w:hAnsi="Times New Roman"/>
          <w:sz w:val="24"/>
          <w:szCs w:val="24"/>
        </w:rPr>
        <w:t xml:space="preserve"> Kiedy w konfesjonale zaczyna nam „brakować słów” i nie wiemy jak dany grzech nazwać to powiedzmy o tym tak jak potrafimy, „jak nam serce dyktuje”. Nie chodzi o to żeby nasze wyznanie ubrać w ładne słowa, ale żeby powiedzieć szczerze, zgodnie z prawdą tak jak na dany moment potrafimy to nazwać.</w:t>
      </w:r>
    </w:p>
    <w:p w:rsidR="00D7647C" w:rsidRPr="00D7647C" w:rsidRDefault="00D7647C">
      <w:pPr>
        <w:rPr>
          <w:rFonts w:ascii="Times New Roman" w:hAnsi="Times New Roman"/>
          <w:sz w:val="24"/>
          <w:szCs w:val="24"/>
        </w:rPr>
      </w:pPr>
    </w:p>
    <w:sectPr w:rsidR="00D7647C" w:rsidRPr="00D76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47C"/>
    <w:rsid w:val="00422E6A"/>
    <w:rsid w:val="00427190"/>
    <w:rsid w:val="004637C9"/>
    <w:rsid w:val="00A80A92"/>
    <w:rsid w:val="00D7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1276B-0050-43D9-AF3A-DCFDD8DB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7647C"/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271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50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2</cp:revision>
  <dcterms:created xsi:type="dcterms:W3CDTF">2019-06-05T09:17:00Z</dcterms:created>
  <dcterms:modified xsi:type="dcterms:W3CDTF">2019-06-05T09:17:00Z</dcterms:modified>
</cp:coreProperties>
</file>